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86654" w14:textId="77777777" w:rsidR="0019050A" w:rsidRPr="00E73A8A" w:rsidRDefault="0019050A" w:rsidP="00A161B0">
      <w:pPr>
        <w:widowControl w:val="0"/>
        <w:autoSpaceDE w:val="0"/>
        <w:autoSpaceDN w:val="0"/>
        <w:adjustRightInd w:val="0"/>
        <w:spacing w:after="240"/>
        <w:jc w:val="center"/>
        <w:rPr>
          <w:rFonts w:ascii="Calibri" w:hAnsi="Calibri" w:cs="Times"/>
        </w:rPr>
      </w:pPr>
      <w:r w:rsidRPr="00E73A8A">
        <w:rPr>
          <w:rFonts w:ascii="Calibri" w:hAnsi="Calibri" w:cs="Arial"/>
          <w:b/>
          <w:bCs/>
        </w:rPr>
        <w:t>201</w:t>
      </w:r>
      <w:r w:rsidR="00AE0763">
        <w:rPr>
          <w:rFonts w:ascii="Calibri" w:hAnsi="Calibri" w:cs="Arial"/>
          <w:b/>
          <w:bCs/>
        </w:rPr>
        <w:t>6</w:t>
      </w:r>
      <w:r w:rsidRPr="00E73A8A">
        <w:rPr>
          <w:rFonts w:ascii="Calibri" w:hAnsi="Calibri" w:cs="Arial"/>
          <w:b/>
          <w:bCs/>
        </w:rPr>
        <w:t xml:space="preserve"> NCL Literacy Leadership Award Nomin</w:t>
      </w:r>
      <w:r w:rsidR="005517C2">
        <w:rPr>
          <w:rFonts w:ascii="Calibri" w:hAnsi="Calibri" w:cs="Arial"/>
          <w:b/>
          <w:bCs/>
        </w:rPr>
        <w:t>ation Form</w:t>
      </w:r>
    </w:p>
    <w:p w14:paraId="3CFA64BB" w14:textId="77777777" w:rsidR="0019050A" w:rsidRPr="00E73A8A" w:rsidRDefault="0019050A" w:rsidP="0019050A">
      <w:pPr>
        <w:widowControl w:val="0"/>
        <w:autoSpaceDE w:val="0"/>
        <w:autoSpaceDN w:val="0"/>
        <w:adjustRightInd w:val="0"/>
        <w:spacing w:after="240"/>
        <w:rPr>
          <w:rFonts w:ascii="Calibri" w:hAnsi="Calibri" w:cs="Arial"/>
        </w:rPr>
      </w:pPr>
      <w:r w:rsidRPr="00E73A8A">
        <w:rPr>
          <w:rFonts w:ascii="Calibri" w:hAnsi="Calibri" w:cs="Arial"/>
        </w:rPr>
        <w:t xml:space="preserve">The National Coalition for Literacy is seeking award nominations for its annual Literacy Leadership Award Celebration. </w:t>
      </w:r>
      <w:r w:rsidR="00FB43A5">
        <w:rPr>
          <w:rFonts w:ascii="Calibri" w:hAnsi="Calibri" w:cs="Arial"/>
        </w:rPr>
        <w:t>T</w:t>
      </w:r>
      <w:r w:rsidRPr="00E73A8A">
        <w:rPr>
          <w:rFonts w:ascii="Calibri" w:hAnsi="Calibri" w:cs="Arial"/>
        </w:rPr>
        <w:t>he event will be held in Washington D.C.</w:t>
      </w:r>
      <w:r w:rsidR="00AE0763">
        <w:rPr>
          <w:rFonts w:ascii="Calibri" w:hAnsi="Calibri" w:cs="Arial"/>
        </w:rPr>
        <w:t xml:space="preserve"> </w:t>
      </w:r>
      <w:r w:rsidR="00106BA9">
        <w:rPr>
          <w:rFonts w:ascii="Calibri" w:hAnsi="Calibri" w:cs="Arial"/>
        </w:rPr>
        <w:t>on</w:t>
      </w:r>
      <w:r w:rsidR="005517C2" w:rsidRPr="00106BA9">
        <w:rPr>
          <w:rFonts w:ascii="Calibri" w:hAnsi="Calibri" w:cs="Arial"/>
        </w:rPr>
        <w:t xml:space="preserve"> </w:t>
      </w:r>
      <w:r w:rsidR="00AE0763" w:rsidRPr="0061073D">
        <w:rPr>
          <w:rFonts w:ascii="Calibri" w:hAnsi="Calibri" w:cs="Arial"/>
          <w:u w:val="single"/>
        </w:rPr>
        <w:t>September 28, 2016</w:t>
      </w:r>
      <w:r w:rsidR="00AE0763" w:rsidRPr="00106BA9">
        <w:rPr>
          <w:rFonts w:ascii="Calibri" w:hAnsi="Calibri" w:cs="Arial"/>
        </w:rPr>
        <w:t>.</w:t>
      </w:r>
    </w:p>
    <w:p w14:paraId="6CF726F5" w14:textId="77777777" w:rsidR="0019050A" w:rsidRPr="00E73A8A" w:rsidRDefault="0019050A" w:rsidP="0019050A">
      <w:pPr>
        <w:widowControl w:val="0"/>
        <w:autoSpaceDE w:val="0"/>
        <w:autoSpaceDN w:val="0"/>
        <w:adjustRightInd w:val="0"/>
        <w:spacing w:after="240"/>
        <w:rPr>
          <w:rFonts w:ascii="Calibri" w:hAnsi="Calibri" w:cs="Times"/>
        </w:rPr>
      </w:pPr>
      <w:r w:rsidRPr="00E73A8A">
        <w:rPr>
          <w:rFonts w:ascii="Calibri" w:hAnsi="Calibri" w:cs="Arial"/>
        </w:rPr>
        <w:t xml:space="preserve">A nominee must have made a significant contribution to the field of adult education and literacy that is national in scope or has national significance. </w:t>
      </w:r>
      <w:r w:rsidR="00E73A8A" w:rsidRPr="00E73A8A">
        <w:rPr>
          <w:rFonts w:ascii="Calibri" w:hAnsi="Calibri" w:cs="Arial"/>
        </w:rPr>
        <w:t>(Note that a state or local initiative that has received notable national attention</w:t>
      </w:r>
      <w:r w:rsidR="00E73A8A">
        <w:rPr>
          <w:rFonts w:ascii="Calibri" w:hAnsi="Calibri" w:cs="Arial"/>
        </w:rPr>
        <w:t xml:space="preserve"> or has been widely recognized as a model for the field would qualify.) </w:t>
      </w:r>
      <w:r w:rsidRPr="00E73A8A">
        <w:rPr>
          <w:rFonts w:ascii="Calibri" w:hAnsi="Calibri" w:cs="Arial"/>
        </w:rPr>
        <w:t>Nominees may be public policy advocates or policy makers, elected officials, program administrators, instructors (paid or volunteer), financial supporters, business leaders, partners, or students. For previous award event informa</w:t>
      </w:r>
      <w:r w:rsidR="00FB43A5">
        <w:rPr>
          <w:rFonts w:ascii="Calibri" w:hAnsi="Calibri" w:cs="Arial"/>
        </w:rPr>
        <w:t xml:space="preserve">tion, click </w:t>
      </w:r>
      <w:hyperlink r:id="rId8" w:history="1">
        <w:r w:rsidR="00FB43A5" w:rsidRPr="00973520">
          <w:rPr>
            <w:rStyle w:val="Hyperlink"/>
            <w:rFonts w:ascii="Calibri" w:hAnsi="Calibri" w:cs="Arial"/>
          </w:rPr>
          <w:t>here</w:t>
        </w:r>
      </w:hyperlink>
      <w:r w:rsidR="00FB43A5">
        <w:rPr>
          <w:rFonts w:ascii="Calibri" w:hAnsi="Calibri" w:cs="Arial"/>
        </w:rPr>
        <w:t>.</w:t>
      </w:r>
    </w:p>
    <w:p w14:paraId="609E7AB7" w14:textId="77777777" w:rsidR="0019050A" w:rsidRPr="00D83775" w:rsidRDefault="00C16F7B" w:rsidP="0019050A">
      <w:pPr>
        <w:widowControl w:val="0"/>
        <w:autoSpaceDE w:val="0"/>
        <w:autoSpaceDN w:val="0"/>
        <w:adjustRightInd w:val="0"/>
        <w:spacing w:after="240"/>
        <w:rPr>
          <w:rFonts w:ascii="Calibri" w:hAnsi="Calibri" w:cs="Arial"/>
        </w:rPr>
      </w:pPr>
      <w:r>
        <w:rPr>
          <w:rFonts w:ascii="Calibri" w:hAnsi="Calibri" w:cs="Arial"/>
        </w:rPr>
        <w:t>Nominations are due</w:t>
      </w:r>
      <w:r w:rsidR="008D77EC" w:rsidRPr="008D77EC">
        <w:rPr>
          <w:rFonts w:ascii="Calibri" w:hAnsi="Calibri" w:cs="Arial"/>
        </w:rPr>
        <w:t xml:space="preserve"> </w:t>
      </w:r>
      <w:r w:rsidR="001A1C42">
        <w:rPr>
          <w:rFonts w:ascii="Calibri" w:hAnsi="Calibri" w:cs="Arial"/>
        </w:rPr>
        <w:t xml:space="preserve">by </w:t>
      </w:r>
      <w:r w:rsidR="008D77EC" w:rsidRPr="008D77EC">
        <w:rPr>
          <w:rFonts w:ascii="Calibri" w:hAnsi="Calibri" w:cs="Arial"/>
          <w:u w:val="single"/>
        </w:rPr>
        <w:t>August 1</w:t>
      </w:r>
      <w:r w:rsidR="00D83775">
        <w:rPr>
          <w:rFonts w:ascii="Calibri" w:hAnsi="Calibri" w:cs="Arial"/>
        </w:rPr>
        <w:t xml:space="preserve"> to Kristin Lahurd: </w:t>
      </w:r>
      <w:hyperlink r:id="rId9" w:history="1">
        <w:r w:rsidR="00D83775" w:rsidRPr="00D83775">
          <w:rPr>
            <w:rStyle w:val="Hyperlink"/>
            <w:rFonts w:ascii="Calibri" w:hAnsi="Calibri" w:cs="Arial"/>
          </w:rPr>
          <w:t>klahurd@ala.org</w:t>
        </w:r>
      </w:hyperlink>
      <w:r w:rsidR="00D83775">
        <w:rPr>
          <w:rFonts w:ascii="Calibri" w:hAnsi="Calibri" w:cs="Arial"/>
        </w:rPr>
        <w:t xml:space="preserve">. </w:t>
      </w:r>
      <w:r w:rsidR="0019050A" w:rsidRPr="00E73A8A">
        <w:rPr>
          <w:rFonts w:ascii="Calibri" w:hAnsi="Calibri" w:cs="Arial"/>
        </w:rPr>
        <w:t xml:space="preserve">Literacy Leadership Award Winners will be notified </w:t>
      </w:r>
      <w:r w:rsidR="008D77EC">
        <w:rPr>
          <w:rFonts w:ascii="Calibri" w:hAnsi="Calibri" w:cs="Arial"/>
        </w:rPr>
        <w:t>by mid-August</w:t>
      </w:r>
      <w:r w:rsidR="00FB43A5" w:rsidRPr="008D77EC">
        <w:rPr>
          <w:rFonts w:ascii="Calibri" w:hAnsi="Calibri" w:cs="Arial"/>
        </w:rPr>
        <w:t>.</w:t>
      </w:r>
      <w:r w:rsidR="0019050A" w:rsidRPr="008D77EC">
        <w:rPr>
          <w:rFonts w:ascii="Calibri" w:hAnsi="Calibri" w:cs="Arial"/>
        </w:rPr>
        <w:t xml:space="preserve"> </w:t>
      </w:r>
      <w:r w:rsidR="00106BA9" w:rsidRPr="00106BA9">
        <w:rPr>
          <w:rFonts w:ascii="Calibri" w:hAnsi="Calibri" w:cs="Arial"/>
        </w:rPr>
        <w:t>As needed and by request, assistance may be available to offset the cost of</w:t>
      </w:r>
      <w:r w:rsidR="00106BA9">
        <w:rPr>
          <w:rFonts w:ascii="Calibri" w:hAnsi="Calibri" w:cs="Times"/>
        </w:rPr>
        <w:t xml:space="preserve"> travel to </w:t>
      </w:r>
      <w:r w:rsidR="00732904">
        <w:rPr>
          <w:rFonts w:ascii="Calibri" w:hAnsi="Calibri" w:cs="Times"/>
        </w:rPr>
        <w:t>D</w:t>
      </w:r>
      <w:r w:rsidR="00106BA9">
        <w:rPr>
          <w:rFonts w:ascii="Calibri" w:hAnsi="Calibri" w:cs="Times"/>
        </w:rPr>
        <w:t>.</w:t>
      </w:r>
      <w:r w:rsidR="00732904">
        <w:rPr>
          <w:rFonts w:ascii="Calibri" w:hAnsi="Calibri" w:cs="Times"/>
        </w:rPr>
        <w:t>C.</w:t>
      </w:r>
      <w:r w:rsidR="00106BA9" w:rsidRPr="00106BA9">
        <w:rPr>
          <w:rFonts w:ascii="Calibri" w:hAnsi="Calibri" w:cs="Times"/>
        </w:rPr>
        <w:t xml:space="preserve"> </w:t>
      </w:r>
    </w:p>
    <w:p w14:paraId="3AD6A61B" w14:textId="77777777" w:rsidR="003E2093" w:rsidRDefault="003E2093" w:rsidP="00D83775">
      <w:pPr>
        <w:widowControl w:val="0"/>
        <w:autoSpaceDE w:val="0"/>
        <w:autoSpaceDN w:val="0"/>
        <w:adjustRightInd w:val="0"/>
        <w:rPr>
          <w:rFonts w:ascii="Calibri" w:hAnsi="Calibri" w:cs="Arial"/>
          <w:b/>
          <w:bCs/>
        </w:rPr>
        <w:sectPr w:rsidR="003E2093" w:rsidSect="003E2093">
          <w:headerReference w:type="default" r:id="rId10"/>
          <w:footerReference w:type="default" r:id="rId11"/>
          <w:pgSz w:w="12240" w:h="15840"/>
          <w:pgMar w:top="432" w:right="1152" w:bottom="432" w:left="1152" w:header="720" w:footer="720" w:gutter="0"/>
          <w:cols w:space="720"/>
          <w:noEndnote/>
        </w:sectPr>
      </w:pPr>
    </w:p>
    <w:p w14:paraId="57AF3BAA" w14:textId="77777777" w:rsidR="0019050A" w:rsidRPr="00E73A8A" w:rsidRDefault="0019050A" w:rsidP="0067397B">
      <w:pPr>
        <w:widowControl w:val="0"/>
        <w:autoSpaceDE w:val="0"/>
        <w:autoSpaceDN w:val="0"/>
        <w:adjustRightInd w:val="0"/>
        <w:jc w:val="center"/>
        <w:rPr>
          <w:rFonts w:ascii="Calibri" w:hAnsi="Calibri" w:cs="Arial"/>
          <w:b/>
          <w:bCs/>
        </w:rPr>
      </w:pPr>
      <w:r w:rsidRPr="00E73A8A">
        <w:rPr>
          <w:rFonts w:ascii="Calibri" w:hAnsi="Calibri" w:cs="Arial"/>
          <w:b/>
          <w:bCs/>
        </w:rPr>
        <w:lastRenderedPageBreak/>
        <w:t>Nominee Information (whom are you nominating):</w:t>
      </w:r>
    </w:p>
    <w:p w14:paraId="7890CB23" w14:textId="77777777" w:rsidR="0067397B" w:rsidRDefault="0067397B" w:rsidP="00D83775">
      <w:pPr>
        <w:widowControl w:val="0"/>
        <w:autoSpaceDE w:val="0"/>
        <w:autoSpaceDN w:val="0"/>
        <w:adjustRightInd w:val="0"/>
        <w:rPr>
          <w:rFonts w:ascii="Calibri" w:hAnsi="Calibri" w:cs="Times"/>
        </w:rPr>
      </w:pPr>
    </w:p>
    <w:p w14:paraId="65CDEA82" w14:textId="77777777" w:rsidR="00A161B0" w:rsidRDefault="0019050A" w:rsidP="005B1BE4">
      <w:pPr>
        <w:widowControl w:val="0"/>
        <w:autoSpaceDE w:val="0"/>
        <w:autoSpaceDN w:val="0"/>
        <w:adjustRightInd w:val="0"/>
        <w:rPr>
          <w:rFonts w:ascii="Calibri" w:hAnsi="Calibri" w:cs="Times"/>
        </w:rPr>
      </w:pPr>
      <w:r w:rsidRPr="00E73A8A">
        <w:rPr>
          <w:rFonts w:ascii="Calibri" w:hAnsi="Calibri" w:cs="Times"/>
        </w:rPr>
        <w:t>Name:</w:t>
      </w:r>
      <w:r w:rsidR="0072175A">
        <w:rPr>
          <w:rFonts w:ascii="Calibri" w:hAnsi="Calibri" w:cs="Times"/>
        </w:rPr>
        <w:t xml:space="preserve"> </w:t>
      </w:r>
      <w:r w:rsidR="005B1BE4">
        <w:rPr>
          <w:rFonts w:ascii="Calibri" w:hAnsi="Calibri" w:cs="Times"/>
        </w:rPr>
        <w:t xml:space="preserve"> Jennifer Leach</w:t>
      </w:r>
      <w:r w:rsidR="005B1BE4">
        <w:rPr>
          <w:rFonts w:ascii="Calibri" w:hAnsi="Calibri" w:cs="Times"/>
        </w:rPr>
        <w:tab/>
      </w:r>
      <w:r w:rsidR="005B1BE4">
        <w:rPr>
          <w:rFonts w:ascii="Calibri" w:hAnsi="Calibri" w:cs="Times"/>
        </w:rPr>
        <w:tab/>
      </w:r>
      <w:r w:rsidR="00A161B0">
        <w:rPr>
          <w:rFonts w:ascii="Calibri" w:hAnsi="Calibri" w:cs="Times"/>
        </w:rPr>
        <w:t>Title:</w:t>
      </w:r>
      <w:r w:rsidR="0072175A">
        <w:rPr>
          <w:rFonts w:ascii="Calibri" w:hAnsi="Calibri" w:cs="Times"/>
        </w:rPr>
        <w:t xml:space="preserve"> </w:t>
      </w:r>
      <w:r w:rsidR="005B1BE4">
        <w:rPr>
          <w:rFonts w:ascii="Calibri" w:hAnsi="Calibri" w:cs="Times"/>
        </w:rPr>
        <w:t xml:space="preserve"> Assistant Director</w:t>
      </w:r>
    </w:p>
    <w:p w14:paraId="27AA738A" w14:textId="56A6B116" w:rsidR="005B1BE4" w:rsidRDefault="005B1BE4" w:rsidP="005B1BE4">
      <w:pPr>
        <w:widowControl w:val="0"/>
        <w:autoSpaceDE w:val="0"/>
        <w:autoSpaceDN w:val="0"/>
        <w:adjustRightInd w:val="0"/>
        <w:rPr>
          <w:rFonts w:ascii="Calibri" w:hAnsi="Calibri" w:cs="Times"/>
        </w:rPr>
      </w:pPr>
      <w:r>
        <w:rPr>
          <w:rFonts w:ascii="Calibri" w:hAnsi="Calibri" w:cs="Times"/>
        </w:rPr>
        <w:t>Name:  Alvaro Puig</w:t>
      </w:r>
      <w:r>
        <w:rPr>
          <w:rFonts w:ascii="Calibri" w:hAnsi="Calibri" w:cs="Times"/>
        </w:rPr>
        <w:tab/>
      </w:r>
      <w:r>
        <w:rPr>
          <w:rFonts w:ascii="Calibri" w:hAnsi="Calibri" w:cs="Times"/>
        </w:rPr>
        <w:tab/>
        <w:t xml:space="preserve">Title: </w:t>
      </w:r>
      <w:r w:rsidR="00081B41">
        <w:rPr>
          <w:rFonts w:ascii="Calibri" w:hAnsi="Calibri" w:cs="Times"/>
        </w:rPr>
        <w:t xml:space="preserve"> Chief of Staff</w:t>
      </w:r>
    </w:p>
    <w:p w14:paraId="511F47B4" w14:textId="77777777" w:rsidR="0019050A" w:rsidRDefault="0019050A" w:rsidP="00A161B0">
      <w:pPr>
        <w:widowControl w:val="0"/>
        <w:autoSpaceDE w:val="0"/>
        <w:autoSpaceDN w:val="0"/>
        <w:adjustRightInd w:val="0"/>
        <w:spacing w:after="60"/>
        <w:rPr>
          <w:rFonts w:ascii="Calibri" w:hAnsi="Calibri" w:cs="Times"/>
        </w:rPr>
      </w:pPr>
      <w:r w:rsidRPr="00E73A8A">
        <w:rPr>
          <w:rFonts w:ascii="Calibri" w:hAnsi="Calibri" w:cs="Times"/>
        </w:rPr>
        <w:t>Organization:</w:t>
      </w:r>
      <w:r w:rsidR="005B1BE4">
        <w:rPr>
          <w:rFonts w:ascii="Calibri" w:hAnsi="Calibri" w:cs="Times"/>
        </w:rPr>
        <w:t xml:space="preserve">  Division of Consumer &amp; Business Education, Bureau of Consumer Protection, Federal Trade Commission</w:t>
      </w:r>
    </w:p>
    <w:p w14:paraId="380EA4AD" w14:textId="77777777" w:rsidR="0019050A" w:rsidRDefault="0019050A" w:rsidP="00A161B0">
      <w:pPr>
        <w:widowControl w:val="0"/>
        <w:autoSpaceDE w:val="0"/>
        <w:autoSpaceDN w:val="0"/>
        <w:adjustRightInd w:val="0"/>
        <w:spacing w:after="60"/>
        <w:rPr>
          <w:rFonts w:ascii="Calibri" w:hAnsi="Calibri" w:cs="Times"/>
        </w:rPr>
      </w:pPr>
      <w:r w:rsidRPr="00E73A8A">
        <w:rPr>
          <w:rFonts w:ascii="Calibri" w:hAnsi="Calibri" w:cs="Times"/>
        </w:rPr>
        <w:t>Email Address:</w:t>
      </w:r>
      <w:r w:rsidR="005B1BE4">
        <w:rPr>
          <w:rFonts w:ascii="Calibri" w:hAnsi="Calibri" w:cs="Times"/>
        </w:rPr>
        <w:t xml:space="preserve">  jleach@ftc.gov</w:t>
      </w:r>
      <w:r w:rsidR="005B1BE4">
        <w:rPr>
          <w:rFonts w:ascii="Calibri" w:hAnsi="Calibri" w:cs="Times"/>
        </w:rPr>
        <w:tab/>
        <w:t>apuig@ftc.gov</w:t>
      </w:r>
    </w:p>
    <w:p w14:paraId="24D043FC" w14:textId="54905C5F" w:rsidR="0019050A" w:rsidRPr="00E73A8A" w:rsidRDefault="0019050A" w:rsidP="0019050A">
      <w:pPr>
        <w:widowControl w:val="0"/>
        <w:autoSpaceDE w:val="0"/>
        <w:autoSpaceDN w:val="0"/>
        <w:adjustRightInd w:val="0"/>
        <w:spacing w:after="240"/>
        <w:rPr>
          <w:rFonts w:ascii="Calibri" w:hAnsi="Calibri" w:cs="Times"/>
        </w:rPr>
      </w:pPr>
      <w:r w:rsidRPr="00E73A8A">
        <w:rPr>
          <w:rFonts w:ascii="Calibri" w:hAnsi="Calibri" w:cs="Times"/>
        </w:rPr>
        <w:t>Phone Number:</w:t>
      </w:r>
      <w:r w:rsidR="005B1BE4">
        <w:rPr>
          <w:rFonts w:ascii="Calibri" w:hAnsi="Calibri" w:cs="Times"/>
        </w:rPr>
        <w:t xml:space="preserve">  202/326-</w:t>
      </w:r>
      <w:r w:rsidR="00081B41">
        <w:rPr>
          <w:rFonts w:ascii="Calibri" w:hAnsi="Calibri" w:cs="Times"/>
        </w:rPr>
        <w:t>3203</w:t>
      </w:r>
    </w:p>
    <w:p w14:paraId="64CCEACB" w14:textId="77777777" w:rsidR="0072175A" w:rsidRDefault="0072175A" w:rsidP="00A161B0">
      <w:pPr>
        <w:widowControl w:val="0"/>
        <w:autoSpaceDE w:val="0"/>
        <w:autoSpaceDN w:val="0"/>
        <w:adjustRightInd w:val="0"/>
        <w:spacing w:after="120"/>
        <w:rPr>
          <w:rFonts w:ascii="Calibri" w:hAnsi="Calibri" w:cs="Arial"/>
          <w:b/>
          <w:bCs/>
        </w:rPr>
        <w:sectPr w:rsidR="0072175A" w:rsidSect="0072175A">
          <w:type w:val="continuous"/>
          <w:pgSz w:w="12240" w:h="15840"/>
          <w:pgMar w:top="432" w:right="1152" w:bottom="432" w:left="1152" w:header="720" w:footer="720" w:gutter="0"/>
          <w:cols w:space="720"/>
          <w:noEndnote/>
        </w:sectPr>
      </w:pPr>
    </w:p>
    <w:p w14:paraId="24585C31" w14:textId="77777777" w:rsidR="0019050A" w:rsidRPr="00A161B0" w:rsidRDefault="0019050A" w:rsidP="00A161B0">
      <w:pPr>
        <w:widowControl w:val="0"/>
        <w:autoSpaceDE w:val="0"/>
        <w:autoSpaceDN w:val="0"/>
        <w:adjustRightInd w:val="0"/>
        <w:spacing w:after="120"/>
        <w:rPr>
          <w:rFonts w:ascii="Calibri" w:hAnsi="Calibri" w:cs="Arial"/>
          <w:bCs/>
        </w:rPr>
      </w:pPr>
      <w:r w:rsidRPr="00A161B0">
        <w:rPr>
          <w:rFonts w:ascii="Calibri" w:hAnsi="Calibri" w:cs="Arial"/>
          <w:bCs/>
        </w:rPr>
        <w:lastRenderedPageBreak/>
        <w:t>My award nominee is... (</w:t>
      </w:r>
      <w:r w:rsidR="00A161B0">
        <w:rPr>
          <w:rFonts w:ascii="Calibri" w:hAnsi="Calibri" w:cs="Arial"/>
          <w:bCs/>
        </w:rPr>
        <w:t>S</w:t>
      </w:r>
      <w:r w:rsidRPr="00A161B0">
        <w:rPr>
          <w:rFonts w:ascii="Calibri" w:hAnsi="Calibri" w:cs="Arial"/>
          <w:bCs/>
        </w:rPr>
        <w:t xml:space="preserve">elect all that apply) </w:t>
      </w:r>
    </w:p>
    <w:p w14:paraId="6CD59399" w14:textId="77777777" w:rsidR="0019050A" w:rsidRPr="00E73A8A" w:rsidRDefault="00E73A8A"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t>☐</w:t>
      </w:r>
      <w:r w:rsidRPr="00E73A8A">
        <w:rPr>
          <w:rFonts w:ascii="Calibri" w:hAnsi="Calibri" w:cs="Marlett"/>
          <w:position w:val="-3"/>
        </w:rPr>
        <w:t xml:space="preserve"> </w:t>
      </w:r>
      <w:r w:rsidR="0019050A" w:rsidRPr="00E73A8A">
        <w:rPr>
          <w:rFonts w:ascii="Calibri" w:hAnsi="Calibri" w:cs="Marlett"/>
          <w:position w:val="-3"/>
        </w:rPr>
        <w:t>A financial supporter</w:t>
      </w:r>
    </w:p>
    <w:p w14:paraId="588C3F94" w14:textId="77777777" w:rsidR="0019050A" w:rsidRPr="00E73A8A" w:rsidRDefault="00E73A8A"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t>☐</w:t>
      </w:r>
      <w:r w:rsidRPr="00E73A8A">
        <w:rPr>
          <w:rFonts w:ascii="Calibri" w:hAnsi="Calibri" w:cs="Marlett"/>
          <w:position w:val="-3"/>
        </w:rPr>
        <w:t xml:space="preserve"> </w:t>
      </w:r>
      <w:r w:rsidR="0019050A" w:rsidRPr="00E73A8A">
        <w:rPr>
          <w:rFonts w:ascii="Calibri" w:hAnsi="Calibri" w:cs="Marlett"/>
          <w:position w:val="-3"/>
        </w:rPr>
        <w:t>A program administrator</w:t>
      </w:r>
    </w:p>
    <w:p w14:paraId="176FF94B" w14:textId="77777777" w:rsidR="0019050A" w:rsidRDefault="00E73A8A"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t>☐</w:t>
      </w:r>
      <w:r w:rsidRPr="00E73A8A">
        <w:rPr>
          <w:rFonts w:ascii="Calibri" w:hAnsi="Calibri" w:cs="Marlett"/>
          <w:position w:val="-3"/>
        </w:rPr>
        <w:t xml:space="preserve"> </w:t>
      </w:r>
      <w:r w:rsidR="0019050A" w:rsidRPr="00E73A8A">
        <w:rPr>
          <w:rFonts w:ascii="Calibri" w:hAnsi="Calibri" w:cs="Marlett"/>
          <w:position w:val="-3"/>
        </w:rPr>
        <w:t xml:space="preserve">A public policy </w:t>
      </w:r>
      <w:r w:rsidR="00A161B0">
        <w:rPr>
          <w:rFonts w:ascii="Calibri" w:hAnsi="Calibri" w:cs="Marlett"/>
          <w:position w:val="-3"/>
        </w:rPr>
        <w:t>make</w:t>
      </w:r>
      <w:r w:rsidR="00FB43A5">
        <w:rPr>
          <w:rFonts w:ascii="Calibri" w:hAnsi="Calibri" w:cs="Marlett"/>
          <w:position w:val="-3"/>
        </w:rPr>
        <w:t>r</w:t>
      </w:r>
      <w:r w:rsidR="00A161B0">
        <w:rPr>
          <w:rFonts w:ascii="Calibri" w:hAnsi="Calibri" w:cs="Marlett"/>
          <w:position w:val="-3"/>
        </w:rPr>
        <w:t>/</w:t>
      </w:r>
      <w:r w:rsidR="0019050A" w:rsidRPr="00E73A8A">
        <w:rPr>
          <w:rFonts w:ascii="Calibri" w:hAnsi="Calibri" w:cs="Marlett"/>
          <w:position w:val="-3"/>
        </w:rPr>
        <w:t>advocate</w:t>
      </w:r>
    </w:p>
    <w:p w14:paraId="3DBB74A2" w14:textId="77777777" w:rsidR="00A161B0" w:rsidRDefault="00A161B0"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t>☐</w:t>
      </w:r>
      <w:r>
        <w:rPr>
          <w:rFonts w:ascii="Menlo Regular" w:eastAsia="MS Gothic" w:hAnsi="Menlo Regular" w:cs="Menlo Regular"/>
          <w:color w:val="000000"/>
        </w:rPr>
        <w:t xml:space="preserve"> </w:t>
      </w:r>
      <w:r>
        <w:rPr>
          <w:rFonts w:ascii="Calibri" w:hAnsi="Calibri" w:cs="Marlett"/>
          <w:position w:val="-3"/>
        </w:rPr>
        <w:t>An elected official</w:t>
      </w:r>
    </w:p>
    <w:p w14:paraId="5B764224" w14:textId="77777777" w:rsidR="00A161B0" w:rsidRPr="00E73A8A" w:rsidRDefault="00A161B0"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t>☐</w:t>
      </w:r>
      <w:r>
        <w:rPr>
          <w:rFonts w:ascii="Menlo Regular" w:eastAsia="MS Gothic" w:hAnsi="Menlo Regular" w:cs="Menlo Regular"/>
          <w:color w:val="000000"/>
        </w:rPr>
        <w:t xml:space="preserve"> </w:t>
      </w:r>
      <w:r>
        <w:rPr>
          <w:rFonts w:ascii="Calibri" w:hAnsi="Calibri" w:cs="Marlett"/>
          <w:position w:val="-3"/>
        </w:rPr>
        <w:t>A business leader</w:t>
      </w:r>
    </w:p>
    <w:p w14:paraId="62D4505E" w14:textId="77777777" w:rsidR="0072175A" w:rsidRDefault="0072175A" w:rsidP="00A161B0">
      <w:pPr>
        <w:widowControl w:val="0"/>
        <w:autoSpaceDE w:val="0"/>
        <w:autoSpaceDN w:val="0"/>
        <w:adjustRightInd w:val="0"/>
        <w:spacing w:after="60"/>
        <w:rPr>
          <w:rFonts w:ascii="Menlo Regular" w:eastAsia="MS Gothic" w:hAnsi="Menlo Regular" w:cs="Menlo Regular"/>
          <w:color w:val="000000"/>
        </w:rPr>
      </w:pPr>
    </w:p>
    <w:p w14:paraId="061C1891" w14:textId="77777777" w:rsidR="00E73A8A" w:rsidRPr="00E73A8A" w:rsidRDefault="00E73A8A"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t>☐</w:t>
      </w:r>
      <w:r w:rsidRPr="00E73A8A">
        <w:rPr>
          <w:rFonts w:ascii="Calibri" w:hAnsi="Calibri" w:cs="Marlett"/>
          <w:position w:val="-3"/>
        </w:rPr>
        <w:t xml:space="preserve"> </w:t>
      </w:r>
      <w:r w:rsidR="0019050A" w:rsidRPr="00E73A8A">
        <w:rPr>
          <w:rFonts w:ascii="Calibri" w:hAnsi="Calibri" w:cs="Marlett"/>
          <w:position w:val="-3"/>
        </w:rPr>
        <w:t xml:space="preserve">An adult education instructor (may be paid or volunteer) </w:t>
      </w:r>
    </w:p>
    <w:p w14:paraId="7EE73429" w14:textId="77777777" w:rsidR="0019050A" w:rsidRPr="00E73A8A" w:rsidRDefault="00E73A8A"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t>☐</w:t>
      </w:r>
      <w:r w:rsidRPr="00E73A8A">
        <w:rPr>
          <w:rFonts w:ascii="Calibri" w:hAnsi="Calibri" w:cs="Marlett"/>
          <w:position w:val="-3"/>
        </w:rPr>
        <w:t xml:space="preserve"> </w:t>
      </w:r>
      <w:r w:rsidR="0019050A" w:rsidRPr="00E73A8A">
        <w:rPr>
          <w:rFonts w:ascii="Calibri" w:hAnsi="Calibri" w:cs="Marlett"/>
          <w:position w:val="-3"/>
        </w:rPr>
        <w:t>An adult education student</w:t>
      </w:r>
    </w:p>
    <w:p w14:paraId="06C8FFA9" w14:textId="77777777" w:rsidR="0019050A" w:rsidRPr="00E73A8A" w:rsidRDefault="00E73A8A"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t>☐</w:t>
      </w:r>
      <w:r w:rsidRPr="00E73A8A">
        <w:rPr>
          <w:rFonts w:ascii="Calibri" w:hAnsi="Calibri" w:cs="Marlett"/>
          <w:position w:val="-3"/>
        </w:rPr>
        <w:t xml:space="preserve"> </w:t>
      </w:r>
      <w:r w:rsidR="0019050A" w:rsidRPr="00E73A8A">
        <w:rPr>
          <w:rFonts w:ascii="Calibri" w:hAnsi="Calibri" w:cs="Marlett"/>
          <w:position w:val="-3"/>
        </w:rPr>
        <w:t>An organizational colleague</w:t>
      </w:r>
    </w:p>
    <w:p w14:paraId="6804A61F" w14:textId="77777777" w:rsidR="0019050A" w:rsidRPr="00E73A8A" w:rsidRDefault="005B1BE4" w:rsidP="00A161B0">
      <w:pPr>
        <w:widowControl w:val="0"/>
        <w:autoSpaceDE w:val="0"/>
        <w:autoSpaceDN w:val="0"/>
        <w:adjustRightInd w:val="0"/>
        <w:spacing w:after="60"/>
        <w:rPr>
          <w:rFonts w:ascii="Calibri" w:hAnsi="Calibri" w:cs="Marlett"/>
          <w:position w:val="-3"/>
        </w:rPr>
      </w:pPr>
      <w:r>
        <w:rPr>
          <w:rFonts w:ascii="Menlo Regular" w:eastAsia="MS Gothic" w:hAnsi="Menlo Regular" w:cs="Menlo Regular"/>
          <w:color w:val="000000"/>
        </w:rPr>
        <w:sym w:font="Zapf Dingbats" w:char="F035"/>
      </w:r>
      <w:r w:rsidR="0019050A" w:rsidRPr="00E73A8A">
        <w:rPr>
          <w:rFonts w:ascii="Calibri" w:hAnsi="Calibri" w:cs="Marlett"/>
          <w:position w:val="-3"/>
        </w:rPr>
        <w:t>An organizational partner</w:t>
      </w:r>
    </w:p>
    <w:p w14:paraId="1565E827" w14:textId="77777777" w:rsidR="0019050A" w:rsidRPr="00E73A8A" w:rsidRDefault="00E73A8A" w:rsidP="0019050A">
      <w:pPr>
        <w:widowControl w:val="0"/>
        <w:autoSpaceDE w:val="0"/>
        <w:autoSpaceDN w:val="0"/>
        <w:adjustRightInd w:val="0"/>
        <w:spacing w:after="240"/>
        <w:rPr>
          <w:rFonts w:ascii="Calibri" w:hAnsi="Calibri" w:cs="Marlett"/>
          <w:position w:val="-3"/>
        </w:rPr>
      </w:pPr>
      <w:r w:rsidRPr="00E73A8A">
        <w:rPr>
          <w:rFonts w:ascii="Menlo Regular" w:eastAsia="MS Gothic" w:hAnsi="Menlo Regular" w:cs="Menlo Regular"/>
          <w:color w:val="000000"/>
        </w:rPr>
        <w:t>☐</w:t>
      </w:r>
      <w:r w:rsidRPr="00E73A8A">
        <w:rPr>
          <w:rFonts w:ascii="Calibri" w:hAnsi="Calibri" w:cs="Marlett"/>
          <w:position w:val="-3"/>
        </w:rPr>
        <w:t xml:space="preserve"> </w:t>
      </w:r>
      <w:r w:rsidR="0019050A" w:rsidRPr="00E73A8A">
        <w:rPr>
          <w:rFonts w:ascii="Calibri" w:hAnsi="Calibri" w:cs="Marlett"/>
          <w:position w:val="-3"/>
        </w:rPr>
        <w:t>Other (please specify)</w:t>
      </w:r>
    </w:p>
    <w:p w14:paraId="0187E16F" w14:textId="77777777" w:rsidR="003E2093" w:rsidRDefault="003E2093" w:rsidP="00A161B0">
      <w:pPr>
        <w:widowControl w:val="0"/>
        <w:autoSpaceDE w:val="0"/>
        <w:autoSpaceDN w:val="0"/>
        <w:adjustRightInd w:val="0"/>
        <w:spacing w:after="120"/>
        <w:rPr>
          <w:rFonts w:ascii="Calibri" w:hAnsi="Calibri" w:cs="Arial"/>
        </w:rPr>
        <w:sectPr w:rsidR="003E2093" w:rsidSect="0072175A">
          <w:type w:val="continuous"/>
          <w:pgSz w:w="12240" w:h="15840"/>
          <w:pgMar w:top="432" w:right="1152" w:bottom="432" w:left="1152" w:header="720" w:footer="720" w:gutter="0"/>
          <w:cols w:num="2" w:space="720"/>
          <w:noEndnote/>
        </w:sectPr>
      </w:pPr>
    </w:p>
    <w:p w14:paraId="54E01AD1" w14:textId="77777777" w:rsidR="0072175A" w:rsidRDefault="0072175A" w:rsidP="00A161B0">
      <w:pPr>
        <w:widowControl w:val="0"/>
        <w:autoSpaceDE w:val="0"/>
        <w:autoSpaceDN w:val="0"/>
        <w:adjustRightInd w:val="0"/>
        <w:spacing w:after="120"/>
        <w:rPr>
          <w:rFonts w:ascii="Calibri" w:hAnsi="Calibri" w:cs="Arial"/>
        </w:rPr>
      </w:pPr>
    </w:p>
    <w:p w14:paraId="3471A64F" w14:textId="77777777" w:rsidR="0019050A" w:rsidRPr="00E73A8A" w:rsidRDefault="0019050A" w:rsidP="00A161B0">
      <w:pPr>
        <w:widowControl w:val="0"/>
        <w:autoSpaceDE w:val="0"/>
        <w:autoSpaceDN w:val="0"/>
        <w:adjustRightInd w:val="0"/>
        <w:spacing w:after="120"/>
        <w:rPr>
          <w:rFonts w:ascii="Calibri" w:hAnsi="Calibri" w:cs="Times"/>
        </w:rPr>
      </w:pPr>
      <w:r w:rsidRPr="00E73A8A">
        <w:rPr>
          <w:rFonts w:ascii="Calibri" w:hAnsi="Calibri" w:cs="Arial"/>
        </w:rPr>
        <w:t>In 250 words or</w:t>
      </w:r>
      <w:r w:rsidR="00973520">
        <w:rPr>
          <w:rFonts w:ascii="Calibri" w:hAnsi="Calibri" w:cs="Arial"/>
        </w:rPr>
        <w:t xml:space="preserve"> fewer</w:t>
      </w:r>
      <w:r w:rsidRPr="00E73A8A">
        <w:rPr>
          <w:rFonts w:ascii="Calibri" w:hAnsi="Calibri" w:cs="Arial"/>
        </w:rPr>
        <w:t xml:space="preserve">, please summarize the nominee’s accomplishments and how the individual, program, or organization has met the following criteria: </w:t>
      </w:r>
    </w:p>
    <w:p w14:paraId="0705F69A" w14:textId="77777777" w:rsidR="00E73A8A" w:rsidRPr="00E73A8A" w:rsidRDefault="0019050A" w:rsidP="00E105E5">
      <w:pPr>
        <w:pStyle w:val="ListParagraph"/>
        <w:widowControl w:val="0"/>
        <w:numPr>
          <w:ilvl w:val="0"/>
          <w:numId w:val="1"/>
        </w:numPr>
        <w:autoSpaceDE w:val="0"/>
        <w:autoSpaceDN w:val="0"/>
        <w:adjustRightInd w:val="0"/>
        <w:spacing w:after="120"/>
        <w:ind w:left="180" w:hanging="180"/>
        <w:rPr>
          <w:rFonts w:ascii="Calibri" w:hAnsi="Calibri" w:cs="Arial"/>
        </w:rPr>
      </w:pPr>
      <w:r w:rsidRPr="00E73A8A">
        <w:rPr>
          <w:rFonts w:ascii="Calibri" w:hAnsi="Calibri" w:cs="Arial"/>
        </w:rPr>
        <w:t>National impact o</w:t>
      </w:r>
      <w:r w:rsidR="00E73A8A" w:rsidRPr="00E73A8A">
        <w:rPr>
          <w:rFonts w:ascii="Calibri" w:hAnsi="Calibri" w:cs="Arial"/>
        </w:rPr>
        <w:t>n the field of adult education</w:t>
      </w:r>
    </w:p>
    <w:p w14:paraId="0AD21384" w14:textId="77777777" w:rsidR="00E73A8A" w:rsidRPr="00E73A8A" w:rsidRDefault="0019050A" w:rsidP="00E105E5">
      <w:pPr>
        <w:pStyle w:val="ListParagraph"/>
        <w:widowControl w:val="0"/>
        <w:numPr>
          <w:ilvl w:val="0"/>
          <w:numId w:val="1"/>
        </w:numPr>
        <w:autoSpaceDE w:val="0"/>
        <w:autoSpaceDN w:val="0"/>
        <w:adjustRightInd w:val="0"/>
        <w:spacing w:after="120"/>
        <w:ind w:left="180" w:hanging="180"/>
        <w:rPr>
          <w:rFonts w:ascii="Calibri" w:hAnsi="Calibri" w:cs="Arial"/>
        </w:rPr>
      </w:pPr>
      <w:r w:rsidRPr="00E73A8A">
        <w:rPr>
          <w:rFonts w:ascii="Calibri" w:hAnsi="Calibri" w:cs="Arial"/>
        </w:rPr>
        <w:t>Exhibited leadership as a c</w:t>
      </w:r>
      <w:r w:rsidR="00E73A8A" w:rsidRPr="00E73A8A">
        <w:rPr>
          <w:rFonts w:ascii="Calibri" w:hAnsi="Calibri" w:cs="Arial"/>
        </w:rPr>
        <w:t>hange agent in adult education</w:t>
      </w:r>
    </w:p>
    <w:p w14:paraId="384370D1" w14:textId="77777777" w:rsidR="00E73A8A" w:rsidRDefault="0019050A" w:rsidP="00E105E5">
      <w:pPr>
        <w:pStyle w:val="ListParagraph"/>
        <w:widowControl w:val="0"/>
        <w:numPr>
          <w:ilvl w:val="0"/>
          <w:numId w:val="1"/>
        </w:numPr>
        <w:autoSpaceDE w:val="0"/>
        <w:autoSpaceDN w:val="0"/>
        <w:adjustRightInd w:val="0"/>
        <w:spacing w:after="120"/>
        <w:ind w:left="180" w:hanging="180"/>
        <w:rPr>
          <w:rFonts w:ascii="Calibri" w:hAnsi="Calibri" w:cs="Arial"/>
        </w:rPr>
      </w:pPr>
      <w:r w:rsidRPr="00E73A8A">
        <w:rPr>
          <w:rFonts w:ascii="Calibri" w:hAnsi="Calibri" w:cs="Arial"/>
        </w:rPr>
        <w:t>Extraordina</w:t>
      </w:r>
      <w:r w:rsidR="00E73A8A" w:rsidRPr="00E73A8A">
        <w:rPr>
          <w:rFonts w:ascii="Calibri" w:hAnsi="Calibri" w:cs="Arial"/>
        </w:rPr>
        <w:t>ry support of adult education</w:t>
      </w:r>
    </w:p>
    <w:p w14:paraId="0E4BCECE" w14:textId="77777777" w:rsidR="0019050A" w:rsidRDefault="00A161B0" w:rsidP="00A1230C">
      <w:pPr>
        <w:widowControl w:val="0"/>
        <w:autoSpaceDE w:val="0"/>
        <w:autoSpaceDN w:val="0"/>
        <w:adjustRightInd w:val="0"/>
        <w:spacing w:after="120"/>
        <w:rPr>
          <w:rFonts w:ascii="Calibri" w:hAnsi="Calibri" w:cs="Arial"/>
        </w:rPr>
      </w:pPr>
      <w:r w:rsidRPr="00A161B0">
        <w:rPr>
          <w:rFonts w:ascii="Calibri" w:hAnsi="Calibri" w:cs="Arial"/>
        </w:rPr>
        <w:t xml:space="preserve">The </w:t>
      </w:r>
      <w:r>
        <w:rPr>
          <w:rFonts w:ascii="Calibri" w:hAnsi="Calibri" w:cs="Arial"/>
        </w:rPr>
        <w:t xml:space="preserve">NCL </w:t>
      </w:r>
      <w:r w:rsidRPr="00A161B0">
        <w:rPr>
          <w:rFonts w:ascii="Calibri" w:hAnsi="Calibri" w:cs="Arial"/>
        </w:rPr>
        <w:t xml:space="preserve">Board of Directors will consider this statement in recommending a slate of awardees for approval. </w:t>
      </w:r>
    </w:p>
    <w:p w14:paraId="0D497640" w14:textId="77777777" w:rsidR="005B1BE4" w:rsidRDefault="005B1BE4" w:rsidP="00A1230C">
      <w:pPr>
        <w:widowControl w:val="0"/>
        <w:autoSpaceDE w:val="0"/>
        <w:autoSpaceDN w:val="0"/>
        <w:adjustRightInd w:val="0"/>
        <w:spacing w:after="120"/>
        <w:rPr>
          <w:rFonts w:ascii="Calibri" w:hAnsi="Calibri" w:cs="Arial"/>
        </w:rPr>
      </w:pPr>
    </w:p>
    <w:p w14:paraId="564A3EAE" w14:textId="77777777" w:rsidR="005B1BE4" w:rsidRDefault="005B1BE4" w:rsidP="00A1230C">
      <w:pPr>
        <w:widowControl w:val="0"/>
        <w:autoSpaceDE w:val="0"/>
        <w:autoSpaceDN w:val="0"/>
        <w:adjustRightInd w:val="0"/>
        <w:spacing w:after="120"/>
        <w:rPr>
          <w:rFonts w:ascii="Calibri" w:hAnsi="Calibri" w:cs="Arial"/>
        </w:rPr>
      </w:pPr>
      <w:r>
        <w:rPr>
          <w:rFonts w:ascii="Calibri" w:hAnsi="Calibri" w:cs="Arial"/>
        </w:rPr>
        <w:t>The Division of Consumer &amp; Business Education within the Federal Trade Commission's Bureau of Consumer Protection (</w:t>
      </w:r>
      <w:r w:rsidRPr="005B1BE4">
        <w:rPr>
          <w:rFonts w:ascii="Calibri" w:hAnsi="Calibri" w:cs="Arial"/>
        </w:rPr>
        <w:t>https://www.ftc.gov/about-ftc/bureaus-offices/bureau-consumer-protection/our-divisions/division-consumer-business</w:t>
      </w:r>
      <w:r>
        <w:rPr>
          <w:rFonts w:ascii="Calibri" w:hAnsi="Calibri" w:cs="Arial"/>
        </w:rPr>
        <w:t xml:space="preserve">) </w:t>
      </w:r>
      <w:r w:rsidR="00311EE8">
        <w:rPr>
          <w:rFonts w:ascii="Calibri" w:hAnsi="Calibri" w:cs="Arial"/>
        </w:rPr>
        <w:t xml:space="preserve">develops and disseminates </w:t>
      </w:r>
      <w:r w:rsidR="00C91265">
        <w:rPr>
          <w:rFonts w:ascii="Calibri" w:hAnsi="Calibri" w:cs="Arial"/>
        </w:rPr>
        <w:t>materials that give consumers the information they need to make informed decisions in everyday personal business interactions. The FTC-BCP focuses in particular on the detection and prevention of consumer fraud, working closely with legal aid groups and other social service agencies to reach the populations most likely to be targeted by scammers.</w:t>
      </w:r>
    </w:p>
    <w:p w14:paraId="79537359" w14:textId="77777777" w:rsidR="00C91265" w:rsidRDefault="00C91265" w:rsidP="00A1230C">
      <w:pPr>
        <w:widowControl w:val="0"/>
        <w:autoSpaceDE w:val="0"/>
        <w:autoSpaceDN w:val="0"/>
        <w:adjustRightInd w:val="0"/>
        <w:spacing w:after="120"/>
        <w:rPr>
          <w:rFonts w:ascii="Calibri" w:hAnsi="Calibri"/>
        </w:rPr>
      </w:pPr>
      <w:r>
        <w:rPr>
          <w:rFonts w:ascii="Calibri" w:hAnsi="Calibri"/>
        </w:rPr>
        <w:t xml:space="preserve">After being told by its legal aid partners that some of its materials were too dense and lengthy to be used effectively with their clients, in 2011 the DCBE initiated the creation of </w:t>
      </w:r>
      <w:r w:rsidR="006B2304">
        <w:rPr>
          <w:rFonts w:ascii="Calibri" w:hAnsi="Calibri"/>
        </w:rPr>
        <w:t>web-based and print materials specifically designed for adult readers with limited literacy skills. The result was parallel websites in English and Spanish (www.consumer.gov and www.consumidor.gov, respectively) whose layout and language adhered to established best practices in user experience. The sites organize information in three main categories:</w:t>
      </w:r>
    </w:p>
    <w:p w14:paraId="117D0AE1" w14:textId="77777777" w:rsidR="006B2304" w:rsidRDefault="006B2304" w:rsidP="006B2304">
      <w:pPr>
        <w:pStyle w:val="ListParagraph"/>
        <w:widowControl w:val="0"/>
        <w:numPr>
          <w:ilvl w:val="0"/>
          <w:numId w:val="2"/>
        </w:numPr>
        <w:autoSpaceDE w:val="0"/>
        <w:autoSpaceDN w:val="0"/>
        <w:adjustRightInd w:val="0"/>
        <w:spacing w:after="120"/>
        <w:rPr>
          <w:rFonts w:ascii="Calibri" w:hAnsi="Calibri"/>
        </w:rPr>
      </w:pPr>
      <w:r>
        <w:rPr>
          <w:rFonts w:ascii="Calibri" w:hAnsi="Calibri"/>
        </w:rPr>
        <w:t xml:space="preserve">Managing your money / </w:t>
      </w:r>
      <w:proofErr w:type="spellStart"/>
      <w:r>
        <w:rPr>
          <w:rFonts w:ascii="Calibri" w:hAnsi="Calibri"/>
        </w:rPr>
        <w:t>Manejar</w:t>
      </w:r>
      <w:proofErr w:type="spellEnd"/>
      <w:r>
        <w:rPr>
          <w:rFonts w:ascii="Calibri" w:hAnsi="Calibri"/>
        </w:rPr>
        <w:t xml:space="preserve"> </w:t>
      </w:r>
      <w:proofErr w:type="spellStart"/>
      <w:r>
        <w:rPr>
          <w:rFonts w:ascii="Calibri" w:hAnsi="Calibri"/>
        </w:rPr>
        <w:t>su</w:t>
      </w:r>
      <w:proofErr w:type="spellEnd"/>
      <w:r>
        <w:rPr>
          <w:rFonts w:ascii="Calibri" w:hAnsi="Calibri"/>
        </w:rPr>
        <w:t xml:space="preserve"> </w:t>
      </w:r>
      <w:proofErr w:type="spellStart"/>
      <w:r>
        <w:rPr>
          <w:rFonts w:ascii="Calibri" w:hAnsi="Calibri"/>
        </w:rPr>
        <w:t>dinero</w:t>
      </w:r>
      <w:proofErr w:type="spellEnd"/>
    </w:p>
    <w:p w14:paraId="051722CC" w14:textId="77777777" w:rsidR="006B2304" w:rsidRPr="00081B41" w:rsidRDefault="006B2304" w:rsidP="006B2304">
      <w:pPr>
        <w:pStyle w:val="ListParagraph"/>
        <w:widowControl w:val="0"/>
        <w:numPr>
          <w:ilvl w:val="0"/>
          <w:numId w:val="2"/>
        </w:numPr>
        <w:autoSpaceDE w:val="0"/>
        <w:autoSpaceDN w:val="0"/>
        <w:adjustRightInd w:val="0"/>
        <w:spacing w:after="120"/>
        <w:rPr>
          <w:rFonts w:ascii="Calibri" w:hAnsi="Calibri"/>
          <w:lang w:val="es-US"/>
        </w:rPr>
      </w:pPr>
      <w:r w:rsidRPr="00081B41">
        <w:rPr>
          <w:rFonts w:ascii="Calibri" w:hAnsi="Calibri"/>
          <w:lang w:val="es-US"/>
        </w:rPr>
        <w:t>Credit, loans and debt / Crédito, préstamos y deudas</w:t>
      </w:r>
    </w:p>
    <w:p w14:paraId="639EA368" w14:textId="77777777" w:rsidR="006B2304" w:rsidRPr="00081B41" w:rsidRDefault="006B2304" w:rsidP="006B2304">
      <w:pPr>
        <w:pStyle w:val="ListParagraph"/>
        <w:widowControl w:val="0"/>
        <w:numPr>
          <w:ilvl w:val="0"/>
          <w:numId w:val="2"/>
        </w:numPr>
        <w:autoSpaceDE w:val="0"/>
        <w:autoSpaceDN w:val="0"/>
        <w:adjustRightInd w:val="0"/>
        <w:spacing w:after="120"/>
        <w:rPr>
          <w:rFonts w:ascii="Calibri" w:hAnsi="Calibri"/>
          <w:lang w:val="es-US"/>
        </w:rPr>
      </w:pPr>
      <w:r w:rsidRPr="00081B41">
        <w:rPr>
          <w:rFonts w:ascii="Calibri" w:hAnsi="Calibri"/>
          <w:lang w:val="es-US"/>
        </w:rPr>
        <w:t>Scams and identity theft / Estafas y el robo de identidad</w:t>
      </w:r>
    </w:p>
    <w:p w14:paraId="57EFA891" w14:textId="77777777" w:rsidR="006B2304" w:rsidRDefault="006B2304" w:rsidP="006B2304">
      <w:pPr>
        <w:widowControl w:val="0"/>
        <w:autoSpaceDE w:val="0"/>
        <w:autoSpaceDN w:val="0"/>
        <w:adjustRightInd w:val="0"/>
        <w:spacing w:after="120"/>
        <w:rPr>
          <w:rFonts w:ascii="Calibri" w:hAnsi="Calibri"/>
        </w:rPr>
      </w:pPr>
      <w:r>
        <w:rPr>
          <w:rFonts w:ascii="Calibri" w:hAnsi="Calibri"/>
        </w:rPr>
        <w:t xml:space="preserve">Within these sections, the sites contain information on essential life skills topics such as making a budget, understanding credit and credit history, renting a living space, and managing debt. The sites provide clear, concise guidance on the differences among debit cards, prepaid cards, and phone cards; on the nature of payday loans and car title loans; and on identity theft. Information specifically for immigrants describes the difference between legitimate money transfers and money wiring scams and provides guidance on recognizing and avoiding </w:t>
      </w:r>
      <w:proofErr w:type="spellStart"/>
      <w:r>
        <w:rPr>
          <w:rFonts w:ascii="Calibri" w:hAnsi="Calibri"/>
        </w:rPr>
        <w:t>notario</w:t>
      </w:r>
      <w:proofErr w:type="spellEnd"/>
      <w:r>
        <w:rPr>
          <w:rFonts w:ascii="Calibri" w:hAnsi="Calibri"/>
        </w:rPr>
        <w:t xml:space="preserve"> fraud. </w:t>
      </w:r>
    </w:p>
    <w:p w14:paraId="2022B013" w14:textId="26A4E011" w:rsidR="006B2304" w:rsidRDefault="006B2304" w:rsidP="006B2304">
      <w:pPr>
        <w:widowControl w:val="0"/>
        <w:autoSpaceDE w:val="0"/>
        <w:autoSpaceDN w:val="0"/>
        <w:adjustRightInd w:val="0"/>
        <w:spacing w:after="120"/>
        <w:rPr>
          <w:rFonts w:ascii="Calibri" w:hAnsi="Calibri"/>
        </w:rPr>
      </w:pPr>
      <w:r>
        <w:rPr>
          <w:rFonts w:ascii="Calibri" w:hAnsi="Calibri"/>
        </w:rPr>
        <w:t>Both sites include short illustrative v</w:t>
      </w:r>
      <w:r w:rsidR="00504574">
        <w:rPr>
          <w:rFonts w:ascii="Calibri" w:hAnsi="Calibri"/>
        </w:rPr>
        <w:t>ideo</w:t>
      </w:r>
      <w:r>
        <w:rPr>
          <w:rFonts w:ascii="Calibri" w:hAnsi="Calibri"/>
        </w:rPr>
        <w:t xml:space="preserve">s and an audio option that allows the user to hear the text read aloud. All of the material available on the websites </w:t>
      </w:r>
      <w:r w:rsidR="00504574">
        <w:rPr>
          <w:rFonts w:ascii="Calibri" w:hAnsi="Calibri"/>
        </w:rPr>
        <w:t xml:space="preserve">is in the public domain, and </w:t>
      </w:r>
      <w:r>
        <w:rPr>
          <w:rFonts w:ascii="Calibri" w:hAnsi="Calibri"/>
        </w:rPr>
        <w:t>can easily be downloaded and printed</w:t>
      </w:r>
      <w:r w:rsidR="00504574">
        <w:rPr>
          <w:rFonts w:ascii="Calibri" w:hAnsi="Calibri"/>
        </w:rPr>
        <w:t>. P</w:t>
      </w:r>
      <w:bookmarkStart w:id="0" w:name="_GoBack"/>
      <w:bookmarkEnd w:id="0"/>
      <w:r>
        <w:rPr>
          <w:rFonts w:ascii="Calibri" w:hAnsi="Calibri"/>
        </w:rPr>
        <w:t>rint materials are also available for free at bulkorder.ftc.gov.</w:t>
      </w:r>
    </w:p>
    <w:p w14:paraId="6DC983DE" w14:textId="081795D7" w:rsidR="006B2304" w:rsidRDefault="006B2304" w:rsidP="006B2304">
      <w:pPr>
        <w:widowControl w:val="0"/>
        <w:autoSpaceDE w:val="0"/>
        <w:autoSpaceDN w:val="0"/>
        <w:adjustRightInd w:val="0"/>
        <w:spacing w:after="120"/>
        <w:rPr>
          <w:rFonts w:ascii="Calibri" w:hAnsi="Calibri"/>
        </w:rPr>
      </w:pPr>
      <w:r>
        <w:rPr>
          <w:rFonts w:ascii="Calibri" w:hAnsi="Calibri"/>
        </w:rPr>
        <w:t>Each website also contains links to a series of teacher lesson plans for using the web content with adult learners in ABE/ESL contexts. Each lesson plan is keyed to a specific topic area and shows teachers ways of using the website to build adult learners' content knowledge and web navigation skills while developing their oral language and reading ability. The lesson plans for the English site address differences between native and non-native speakers of Eng</w:t>
      </w:r>
      <w:r w:rsidR="00081B41">
        <w:rPr>
          <w:rFonts w:ascii="Calibri" w:hAnsi="Calibri"/>
        </w:rPr>
        <w:t>lish who are developing English</w:t>
      </w:r>
      <w:r>
        <w:rPr>
          <w:rFonts w:ascii="Calibri" w:hAnsi="Calibri"/>
        </w:rPr>
        <w:t xml:space="preserve"> reading fluency; those for the Spanish site are designed for teachers working with native Spanish speakers who are de</w:t>
      </w:r>
      <w:r w:rsidR="00483207">
        <w:rPr>
          <w:rFonts w:ascii="Calibri" w:hAnsi="Calibri"/>
        </w:rPr>
        <w:t>veloping literacy in their first language.</w:t>
      </w:r>
    </w:p>
    <w:p w14:paraId="66D4D9FA" w14:textId="77777777" w:rsidR="00483207" w:rsidRDefault="00483207" w:rsidP="006B2304">
      <w:pPr>
        <w:widowControl w:val="0"/>
        <w:autoSpaceDE w:val="0"/>
        <w:autoSpaceDN w:val="0"/>
        <w:adjustRightInd w:val="0"/>
        <w:spacing w:after="120"/>
        <w:rPr>
          <w:rFonts w:ascii="Calibri" w:hAnsi="Calibri" w:cs="Arial"/>
        </w:rPr>
      </w:pPr>
      <w:r>
        <w:rPr>
          <w:rFonts w:ascii="Calibri" w:hAnsi="Calibri"/>
        </w:rPr>
        <w:t xml:space="preserve">For its commitment to serving and guiding adults with limited reading ability, and for its outreach to those working with them, particularly teachers in adult basic education and ESL programs, I am proud to nominate the Division of Consumer &amp; Business Education </w:t>
      </w:r>
      <w:r>
        <w:rPr>
          <w:rFonts w:ascii="Calibri" w:hAnsi="Calibri" w:cs="Arial"/>
        </w:rPr>
        <w:t>within the Federal Trade Commission's Bureau of Consumer Protection for a 2016 Literacy Leadership Award from the National Coalition for Literacy.</w:t>
      </w:r>
    </w:p>
    <w:p w14:paraId="0EBB2F41" w14:textId="77777777" w:rsidR="00483207" w:rsidRPr="00483207" w:rsidRDefault="00483207" w:rsidP="006B2304">
      <w:pPr>
        <w:widowControl w:val="0"/>
        <w:autoSpaceDE w:val="0"/>
        <w:autoSpaceDN w:val="0"/>
        <w:adjustRightInd w:val="0"/>
        <w:spacing w:after="120"/>
        <w:rPr>
          <w:rFonts w:ascii="Calibri" w:hAnsi="Calibri" w:cs="Arial"/>
        </w:rPr>
      </w:pPr>
      <w:r>
        <w:rPr>
          <w:rFonts w:ascii="Calibri" w:hAnsi="Calibri" w:cs="Arial"/>
        </w:rPr>
        <w:t xml:space="preserve">Deborah Kennedy, Principal, Key Words </w:t>
      </w:r>
      <w:r>
        <w:rPr>
          <w:rFonts w:ascii="Calibri" w:hAnsi="Calibri" w:cs="Arial"/>
        </w:rPr>
        <w:tab/>
        <w:t>deborah.r.kennedy@verizon.net</w:t>
      </w:r>
      <w:r>
        <w:rPr>
          <w:rFonts w:ascii="Calibri" w:hAnsi="Calibri" w:cs="Arial"/>
        </w:rPr>
        <w:tab/>
        <w:t>202/364-1964</w:t>
      </w:r>
    </w:p>
    <w:sectPr w:rsidR="00483207" w:rsidRPr="00483207" w:rsidSect="003E2093">
      <w:type w:val="continuous"/>
      <w:pgSz w:w="12240" w:h="15840"/>
      <w:pgMar w:top="432" w:right="1152" w:bottom="432" w:left="1152"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56290" w14:textId="77777777" w:rsidR="006B2304" w:rsidRDefault="006B2304" w:rsidP="008778ED">
      <w:r>
        <w:separator/>
      </w:r>
    </w:p>
  </w:endnote>
  <w:endnote w:type="continuationSeparator" w:id="0">
    <w:p w14:paraId="2B864B52" w14:textId="77777777" w:rsidR="006B2304" w:rsidRDefault="006B2304" w:rsidP="00877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7" w:usb1="00000000" w:usb2="00000000" w:usb3="00000000" w:csb0="00000011" w:csb1="00000000"/>
  </w:font>
  <w:font w:name="Arial">
    <w:panose1 w:val="020B0604020202020204"/>
    <w:charset w:val="00"/>
    <w:family w:val="auto"/>
    <w:pitch w:val="variable"/>
    <w:sig w:usb0="E0002AFF" w:usb1="C0007843" w:usb2="00000009" w:usb3="00000000" w:csb0="000001FF" w:csb1="00000000"/>
  </w:font>
  <w:font w:name="Menlo Regular">
    <w:altName w:val="Arial"/>
    <w:panose1 w:val="020B0609030804020204"/>
    <w:charset w:val="00"/>
    <w:family w:val="auto"/>
    <w:pitch w:val="variable"/>
    <w:sig w:usb0="E60022FF" w:usb1="D200F9FB" w:usb2="02000028" w:usb3="00000000" w:csb0="000001DF" w:csb1="00000000"/>
  </w:font>
  <w:font w:name="MS Gothic">
    <w:altName w:val="ＭＳ ゴシック"/>
    <w:charset w:val="80"/>
    <w:family w:val="modern"/>
    <w:pitch w:val="fixed"/>
    <w:sig w:usb0="E00002FF" w:usb1="6AC7FDFB" w:usb2="00000012" w:usb3="00000000" w:csb0="0002009F" w:csb1="00000000"/>
  </w:font>
  <w:font w:name="Marlett">
    <w:panose1 w:val="00000000000000000000"/>
    <w:charset w:val="00"/>
    <w:family w:val="auto"/>
    <w:pitch w:val="variable"/>
    <w:sig w:usb0="00000003" w:usb1="10000000" w:usb2="00000000" w:usb3="00000000" w:csb0="80000001" w:csb1="00000000"/>
  </w:font>
  <w:font w:name="Zapf Dingbats">
    <w:panose1 w:val="05020102010704020609"/>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3F8D2" w14:textId="77777777" w:rsidR="006B2304" w:rsidRPr="008778ED" w:rsidRDefault="006B2304" w:rsidP="008778ED">
    <w:pPr>
      <w:pStyle w:val="Footer"/>
      <w:jc w:val="right"/>
      <w:rPr>
        <w:i/>
        <w:sz w:val="18"/>
        <w:szCs w:val="18"/>
      </w:rPr>
    </w:pPr>
    <w:r w:rsidRPr="008778ED">
      <w:rPr>
        <w:i/>
        <w:sz w:val="18"/>
        <w:szCs w:val="18"/>
      </w:rPr>
      <w:t xml:space="preserve">Last Revision: </w:t>
    </w:r>
    <w:r>
      <w:rPr>
        <w:i/>
        <w:sz w:val="18"/>
        <w:szCs w:val="18"/>
      </w:rPr>
      <w:t>6/16/2016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08583" w14:textId="77777777" w:rsidR="006B2304" w:rsidRDefault="006B2304" w:rsidP="008778ED">
      <w:r>
        <w:separator/>
      </w:r>
    </w:p>
  </w:footnote>
  <w:footnote w:type="continuationSeparator" w:id="0">
    <w:p w14:paraId="71B419DA" w14:textId="77777777" w:rsidR="006B2304" w:rsidRDefault="006B2304" w:rsidP="008778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90449" w14:textId="77777777" w:rsidR="006B2304" w:rsidRDefault="006B2304">
    <w:pPr>
      <w:pStyle w:val="Header"/>
    </w:pPr>
    <w:r>
      <w:rPr>
        <w:rFonts w:eastAsia="Times New Roman"/>
        <w:noProof/>
      </w:rPr>
      <w:drawing>
        <wp:inline distT="0" distB="0" distL="0" distR="0" wp14:anchorId="6A270722" wp14:editId="7649A25A">
          <wp:extent cx="6192654" cy="1020951"/>
          <wp:effectExtent l="0" t="0" r="0" b="0"/>
          <wp:docPr id="1" name="Picture 1" descr="cid:3ADAF175-6D78-4512-9756-21DCCFEF8BA3@naepdc.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B396F68-5E25-417F-93BC-1C821FB5CD0D" descr="cid:3ADAF175-6D78-4512-9756-21DCCFEF8BA3@naepdc.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192654" cy="1020951"/>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C2841"/>
    <w:multiLevelType w:val="hybridMultilevel"/>
    <w:tmpl w:val="E6C22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8175356"/>
    <w:multiLevelType w:val="hybridMultilevel"/>
    <w:tmpl w:val="B3B80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50A"/>
    <w:rsid w:val="00081B41"/>
    <w:rsid w:val="000863C4"/>
    <w:rsid w:val="00106BA9"/>
    <w:rsid w:val="00151A2F"/>
    <w:rsid w:val="0019050A"/>
    <w:rsid w:val="001A1C42"/>
    <w:rsid w:val="0021202D"/>
    <w:rsid w:val="00311EE8"/>
    <w:rsid w:val="003428C7"/>
    <w:rsid w:val="003E2093"/>
    <w:rsid w:val="00414037"/>
    <w:rsid w:val="00432029"/>
    <w:rsid w:val="00483207"/>
    <w:rsid w:val="00504574"/>
    <w:rsid w:val="00523EF5"/>
    <w:rsid w:val="00535CAE"/>
    <w:rsid w:val="005517C2"/>
    <w:rsid w:val="005B1BE4"/>
    <w:rsid w:val="0061073D"/>
    <w:rsid w:val="00630B96"/>
    <w:rsid w:val="0067397B"/>
    <w:rsid w:val="006A35F5"/>
    <w:rsid w:val="006B2304"/>
    <w:rsid w:val="0072175A"/>
    <w:rsid w:val="00732904"/>
    <w:rsid w:val="008778ED"/>
    <w:rsid w:val="008844D5"/>
    <w:rsid w:val="008D77EC"/>
    <w:rsid w:val="00973520"/>
    <w:rsid w:val="00A1230C"/>
    <w:rsid w:val="00A161B0"/>
    <w:rsid w:val="00A3601F"/>
    <w:rsid w:val="00A4075D"/>
    <w:rsid w:val="00AE0763"/>
    <w:rsid w:val="00B70469"/>
    <w:rsid w:val="00C16F7B"/>
    <w:rsid w:val="00C67BBA"/>
    <w:rsid w:val="00C7798A"/>
    <w:rsid w:val="00C91265"/>
    <w:rsid w:val="00D24869"/>
    <w:rsid w:val="00D83775"/>
    <w:rsid w:val="00E105E5"/>
    <w:rsid w:val="00E73A8A"/>
    <w:rsid w:val="00E77C93"/>
    <w:rsid w:val="00F466BF"/>
    <w:rsid w:val="00FB4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BF12F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5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050A"/>
    <w:rPr>
      <w:rFonts w:ascii="Lucida Grande" w:hAnsi="Lucida Grande" w:cs="Lucida Grande"/>
      <w:sz w:val="18"/>
      <w:szCs w:val="18"/>
    </w:rPr>
  </w:style>
  <w:style w:type="paragraph" w:styleId="ListParagraph">
    <w:name w:val="List Paragraph"/>
    <w:basedOn w:val="Normal"/>
    <w:uiPriority w:val="34"/>
    <w:qFormat/>
    <w:rsid w:val="00E73A8A"/>
    <w:pPr>
      <w:ind w:left="720"/>
      <w:contextualSpacing/>
    </w:pPr>
  </w:style>
  <w:style w:type="paragraph" w:styleId="Header">
    <w:name w:val="header"/>
    <w:basedOn w:val="Normal"/>
    <w:link w:val="HeaderChar"/>
    <w:uiPriority w:val="99"/>
    <w:unhideWhenUsed/>
    <w:rsid w:val="008778ED"/>
    <w:pPr>
      <w:tabs>
        <w:tab w:val="center" w:pos="4320"/>
        <w:tab w:val="right" w:pos="8640"/>
      </w:tabs>
    </w:pPr>
  </w:style>
  <w:style w:type="character" w:customStyle="1" w:styleId="HeaderChar">
    <w:name w:val="Header Char"/>
    <w:basedOn w:val="DefaultParagraphFont"/>
    <w:link w:val="Header"/>
    <w:uiPriority w:val="99"/>
    <w:rsid w:val="008778ED"/>
  </w:style>
  <w:style w:type="paragraph" w:styleId="Footer">
    <w:name w:val="footer"/>
    <w:basedOn w:val="Normal"/>
    <w:link w:val="FooterChar"/>
    <w:uiPriority w:val="99"/>
    <w:unhideWhenUsed/>
    <w:rsid w:val="008778ED"/>
    <w:pPr>
      <w:tabs>
        <w:tab w:val="center" w:pos="4320"/>
        <w:tab w:val="right" w:pos="8640"/>
      </w:tabs>
    </w:pPr>
  </w:style>
  <w:style w:type="character" w:customStyle="1" w:styleId="FooterChar">
    <w:name w:val="Footer Char"/>
    <w:basedOn w:val="DefaultParagraphFont"/>
    <w:link w:val="Footer"/>
    <w:uiPriority w:val="99"/>
    <w:rsid w:val="008778ED"/>
  </w:style>
  <w:style w:type="character" w:styleId="Hyperlink">
    <w:name w:val="Hyperlink"/>
    <w:basedOn w:val="DefaultParagraphFont"/>
    <w:uiPriority w:val="99"/>
    <w:unhideWhenUsed/>
    <w:rsid w:val="00973520"/>
    <w:rPr>
      <w:color w:val="0000FF" w:themeColor="hyperlink"/>
      <w:u w:val="single"/>
    </w:rPr>
  </w:style>
  <w:style w:type="character" w:styleId="CommentReference">
    <w:name w:val="annotation reference"/>
    <w:basedOn w:val="DefaultParagraphFont"/>
    <w:uiPriority w:val="99"/>
    <w:semiHidden/>
    <w:unhideWhenUsed/>
    <w:rsid w:val="00081B41"/>
    <w:rPr>
      <w:sz w:val="16"/>
      <w:szCs w:val="16"/>
    </w:rPr>
  </w:style>
  <w:style w:type="paragraph" w:styleId="CommentText">
    <w:name w:val="annotation text"/>
    <w:basedOn w:val="Normal"/>
    <w:link w:val="CommentTextChar"/>
    <w:uiPriority w:val="99"/>
    <w:semiHidden/>
    <w:unhideWhenUsed/>
    <w:rsid w:val="00081B41"/>
    <w:rPr>
      <w:sz w:val="20"/>
      <w:szCs w:val="20"/>
    </w:rPr>
  </w:style>
  <w:style w:type="character" w:customStyle="1" w:styleId="CommentTextChar">
    <w:name w:val="Comment Text Char"/>
    <w:basedOn w:val="DefaultParagraphFont"/>
    <w:link w:val="CommentText"/>
    <w:uiPriority w:val="99"/>
    <w:semiHidden/>
    <w:rsid w:val="00081B41"/>
    <w:rPr>
      <w:sz w:val="20"/>
      <w:szCs w:val="20"/>
    </w:rPr>
  </w:style>
  <w:style w:type="paragraph" w:styleId="CommentSubject">
    <w:name w:val="annotation subject"/>
    <w:basedOn w:val="CommentText"/>
    <w:next w:val="CommentText"/>
    <w:link w:val="CommentSubjectChar"/>
    <w:uiPriority w:val="99"/>
    <w:semiHidden/>
    <w:unhideWhenUsed/>
    <w:rsid w:val="00081B41"/>
    <w:rPr>
      <w:b/>
      <w:bCs/>
    </w:rPr>
  </w:style>
  <w:style w:type="character" w:customStyle="1" w:styleId="CommentSubjectChar">
    <w:name w:val="Comment Subject Char"/>
    <w:basedOn w:val="CommentTextChar"/>
    <w:link w:val="CommentSubject"/>
    <w:uiPriority w:val="99"/>
    <w:semiHidden/>
    <w:rsid w:val="00081B4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5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050A"/>
    <w:rPr>
      <w:rFonts w:ascii="Lucida Grande" w:hAnsi="Lucida Grande" w:cs="Lucida Grande"/>
      <w:sz w:val="18"/>
      <w:szCs w:val="18"/>
    </w:rPr>
  </w:style>
  <w:style w:type="paragraph" w:styleId="ListParagraph">
    <w:name w:val="List Paragraph"/>
    <w:basedOn w:val="Normal"/>
    <w:uiPriority w:val="34"/>
    <w:qFormat/>
    <w:rsid w:val="00E73A8A"/>
    <w:pPr>
      <w:ind w:left="720"/>
      <w:contextualSpacing/>
    </w:pPr>
  </w:style>
  <w:style w:type="paragraph" w:styleId="Header">
    <w:name w:val="header"/>
    <w:basedOn w:val="Normal"/>
    <w:link w:val="HeaderChar"/>
    <w:uiPriority w:val="99"/>
    <w:unhideWhenUsed/>
    <w:rsid w:val="008778ED"/>
    <w:pPr>
      <w:tabs>
        <w:tab w:val="center" w:pos="4320"/>
        <w:tab w:val="right" w:pos="8640"/>
      </w:tabs>
    </w:pPr>
  </w:style>
  <w:style w:type="character" w:customStyle="1" w:styleId="HeaderChar">
    <w:name w:val="Header Char"/>
    <w:basedOn w:val="DefaultParagraphFont"/>
    <w:link w:val="Header"/>
    <w:uiPriority w:val="99"/>
    <w:rsid w:val="008778ED"/>
  </w:style>
  <w:style w:type="paragraph" w:styleId="Footer">
    <w:name w:val="footer"/>
    <w:basedOn w:val="Normal"/>
    <w:link w:val="FooterChar"/>
    <w:uiPriority w:val="99"/>
    <w:unhideWhenUsed/>
    <w:rsid w:val="008778ED"/>
    <w:pPr>
      <w:tabs>
        <w:tab w:val="center" w:pos="4320"/>
        <w:tab w:val="right" w:pos="8640"/>
      </w:tabs>
    </w:pPr>
  </w:style>
  <w:style w:type="character" w:customStyle="1" w:styleId="FooterChar">
    <w:name w:val="Footer Char"/>
    <w:basedOn w:val="DefaultParagraphFont"/>
    <w:link w:val="Footer"/>
    <w:uiPriority w:val="99"/>
    <w:rsid w:val="008778ED"/>
  </w:style>
  <w:style w:type="character" w:styleId="Hyperlink">
    <w:name w:val="Hyperlink"/>
    <w:basedOn w:val="DefaultParagraphFont"/>
    <w:uiPriority w:val="99"/>
    <w:unhideWhenUsed/>
    <w:rsid w:val="00973520"/>
    <w:rPr>
      <w:color w:val="0000FF" w:themeColor="hyperlink"/>
      <w:u w:val="single"/>
    </w:rPr>
  </w:style>
  <w:style w:type="character" w:styleId="CommentReference">
    <w:name w:val="annotation reference"/>
    <w:basedOn w:val="DefaultParagraphFont"/>
    <w:uiPriority w:val="99"/>
    <w:semiHidden/>
    <w:unhideWhenUsed/>
    <w:rsid w:val="00081B41"/>
    <w:rPr>
      <w:sz w:val="16"/>
      <w:szCs w:val="16"/>
    </w:rPr>
  </w:style>
  <w:style w:type="paragraph" w:styleId="CommentText">
    <w:name w:val="annotation text"/>
    <w:basedOn w:val="Normal"/>
    <w:link w:val="CommentTextChar"/>
    <w:uiPriority w:val="99"/>
    <w:semiHidden/>
    <w:unhideWhenUsed/>
    <w:rsid w:val="00081B41"/>
    <w:rPr>
      <w:sz w:val="20"/>
      <w:szCs w:val="20"/>
    </w:rPr>
  </w:style>
  <w:style w:type="character" w:customStyle="1" w:styleId="CommentTextChar">
    <w:name w:val="Comment Text Char"/>
    <w:basedOn w:val="DefaultParagraphFont"/>
    <w:link w:val="CommentText"/>
    <w:uiPriority w:val="99"/>
    <w:semiHidden/>
    <w:rsid w:val="00081B41"/>
    <w:rPr>
      <w:sz w:val="20"/>
      <w:szCs w:val="20"/>
    </w:rPr>
  </w:style>
  <w:style w:type="paragraph" w:styleId="CommentSubject">
    <w:name w:val="annotation subject"/>
    <w:basedOn w:val="CommentText"/>
    <w:next w:val="CommentText"/>
    <w:link w:val="CommentSubjectChar"/>
    <w:uiPriority w:val="99"/>
    <w:semiHidden/>
    <w:unhideWhenUsed/>
    <w:rsid w:val="00081B41"/>
    <w:rPr>
      <w:b/>
      <w:bCs/>
    </w:rPr>
  </w:style>
  <w:style w:type="character" w:customStyle="1" w:styleId="CommentSubjectChar">
    <w:name w:val="Comment Subject Char"/>
    <w:basedOn w:val="CommentTextChar"/>
    <w:link w:val="CommentSubject"/>
    <w:uiPriority w:val="99"/>
    <w:semiHidden/>
    <w:rsid w:val="00081B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national-coalition-literacy.org/literacy-leadership-awards/" TargetMode="External"/><Relationship Id="rId9" Type="http://schemas.openxmlformats.org/officeDocument/2006/relationships/hyperlink" Target="mailto:klahurd@ala.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cid:3ADAF175-6D78-4512-9756-21DCCFEF8BA3@naepdc.lo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824</Words>
  <Characters>4698</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Digital Promise</Company>
  <LinksUpToDate>false</LinksUpToDate>
  <CharactersWithSpaces>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Carter</dc:creator>
  <cp:lastModifiedBy>Deborah Kennedy</cp:lastModifiedBy>
  <cp:revision>3</cp:revision>
  <dcterms:created xsi:type="dcterms:W3CDTF">2016-08-03T14:32:00Z</dcterms:created>
  <dcterms:modified xsi:type="dcterms:W3CDTF">2016-08-03T14:34:00Z</dcterms:modified>
</cp:coreProperties>
</file>