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D1" w:rsidRDefault="008955D1" w:rsidP="008955D1">
      <w:pPr>
        <w:widowControl w:val="0"/>
        <w:autoSpaceDE w:val="0"/>
        <w:autoSpaceDN w:val="0"/>
        <w:adjustRightInd w:val="0"/>
        <w:jc w:val="center"/>
        <w:rPr>
          <w:rFonts w:ascii="Lucida Grande" w:hAnsi="Lucida Grande" w:cs="Lucida Grande"/>
          <w:color w:val="2D2D2D"/>
          <w:sz w:val="30"/>
          <w:szCs w:val="30"/>
        </w:rPr>
      </w:pPr>
      <w:bookmarkStart w:id="0" w:name="_GoBack"/>
      <w:r>
        <w:rPr>
          <w:rFonts w:ascii="Lucida Grande" w:hAnsi="Lucida Grande" w:cs="Lucida Grande"/>
          <w:color w:val="2D2D2D"/>
          <w:sz w:val="30"/>
          <w:szCs w:val="30"/>
        </w:rPr>
        <w:t xml:space="preserve">NCL </w:t>
      </w:r>
      <w:r>
        <w:rPr>
          <w:rFonts w:ascii="Lucida Grande" w:hAnsi="Lucida Grande" w:cs="Lucida Grande"/>
          <w:color w:val="2D2D2D"/>
          <w:sz w:val="30"/>
          <w:szCs w:val="30"/>
        </w:rPr>
        <w:t>Operations Manual</w:t>
      </w:r>
    </w:p>
    <w:bookmarkEnd w:id="0"/>
    <w:p w:rsidR="008955D1" w:rsidRDefault="008955D1" w:rsidP="008955D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D2D2D"/>
          <w:sz w:val="30"/>
          <w:szCs w:val="30"/>
        </w:rPr>
      </w:pPr>
    </w:p>
    <w:p w:rsidR="008955D1" w:rsidRDefault="008955D1" w:rsidP="008955D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A. Key Organizational Information</w:t>
      </w:r>
    </w:p>
    <w:p w:rsidR="008955D1" w:rsidRPr="008955D1" w:rsidRDefault="008955D1" w:rsidP="008955D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 w:rsidRPr="008955D1">
        <w:rPr>
          <w:rFonts w:ascii="Lucida Grande" w:hAnsi="Lucida Grande" w:cs="Lucida Grande"/>
          <w:b/>
          <w:bCs/>
          <w:color w:val="2D2D2D"/>
          <w:sz w:val="30"/>
          <w:szCs w:val="30"/>
        </w:rPr>
        <w:t>Bank Information</w:t>
      </w:r>
    </w:p>
    <w:p w:rsidR="008955D1" w:rsidRDefault="008955D1" w:rsidP="008955D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Nonprofit Incorporation Information</w:t>
      </w:r>
    </w:p>
    <w:p w:rsidR="008955D1" w:rsidRDefault="008955D1" w:rsidP="008955D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Vendor Information</w:t>
      </w:r>
    </w:p>
    <w:p w:rsidR="008955D1" w:rsidRDefault="008955D1" w:rsidP="008955D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Human Resources Information</w:t>
      </w:r>
    </w:p>
    <w:p w:rsidR="008955D1" w:rsidRDefault="008955D1" w:rsidP="008955D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Recurring Operational Tasks</w:t>
      </w:r>
    </w:p>
    <w:p w:rsidR="008955D1" w:rsidRDefault="008955D1" w:rsidP="008955D1">
      <w:pPr>
        <w:widowControl w:val="0"/>
        <w:numPr>
          <w:ilvl w:val="2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left="1660" w:hanging="144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color w:val="2D2D2D"/>
          <w:sz w:val="30"/>
          <w:szCs w:val="30"/>
        </w:rPr>
        <w:t>Weekly</w:t>
      </w:r>
    </w:p>
    <w:p w:rsidR="008955D1" w:rsidRDefault="008955D1" w:rsidP="008955D1">
      <w:pPr>
        <w:widowControl w:val="0"/>
        <w:numPr>
          <w:ilvl w:val="2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left="1660" w:hanging="144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color w:val="2D2D2D"/>
          <w:sz w:val="30"/>
          <w:szCs w:val="30"/>
        </w:rPr>
        <w:t>Monthly</w:t>
      </w:r>
    </w:p>
    <w:p w:rsidR="008955D1" w:rsidRDefault="008955D1" w:rsidP="008955D1">
      <w:pPr>
        <w:widowControl w:val="0"/>
        <w:numPr>
          <w:ilvl w:val="2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left="1660" w:hanging="144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color w:val="2D2D2D"/>
          <w:sz w:val="30"/>
          <w:szCs w:val="30"/>
        </w:rPr>
        <w:t>Quarterly</w:t>
      </w:r>
    </w:p>
    <w:p w:rsidR="008955D1" w:rsidRDefault="008955D1" w:rsidP="008955D1">
      <w:pPr>
        <w:widowControl w:val="0"/>
        <w:numPr>
          <w:ilvl w:val="3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left="1660" w:hanging="144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color w:val="2D2D2D"/>
          <w:sz w:val="30"/>
          <w:szCs w:val="30"/>
        </w:rPr>
        <w:t>Annually</w:t>
      </w:r>
    </w:p>
    <w:p w:rsidR="008955D1" w:rsidRDefault="008955D1" w:rsidP="008955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ucida Grande" w:hAnsi="Lucida Grande" w:cs="Lucida Grande"/>
          <w:color w:val="2D2D2D"/>
          <w:sz w:val="30"/>
          <w:szCs w:val="30"/>
        </w:rPr>
      </w:pPr>
    </w:p>
    <w:p w:rsidR="008955D1" w:rsidRDefault="008955D1" w:rsidP="008955D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ucida Grande" w:hAnsi="Lucida Grande" w:cs="Lucida Grande"/>
          <w:color w:val="2D2D2D"/>
          <w:sz w:val="30"/>
          <w:szCs w:val="30"/>
        </w:rPr>
      </w:pPr>
    </w:p>
    <w:p w:rsidR="008955D1" w:rsidRDefault="008955D1" w:rsidP="008955D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B. Operations Procedure Manual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Security Culture/Procedure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Listserv and Blog testing procedure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File Saving (Electronic) Procedure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Back Up Procedure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Reimbursement Procedure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Accounting Procedures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Invoice creation procedure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Procedure for communications with outside world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New Hire Procedure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Procedure for new board member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Emergency/Evacuation Procedure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Fundraising Filing Procedure</w:t>
      </w:r>
    </w:p>
    <w:p w:rsid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>
        <w:rPr>
          <w:rFonts w:ascii="Lucida Grande" w:hAnsi="Lucida Grande" w:cs="Lucida Grande"/>
          <w:b/>
          <w:bCs/>
          <w:color w:val="2D2D2D"/>
          <w:sz w:val="30"/>
          <w:szCs w:val="30"/>
        </w:rPr>
        <w:t>Human Resource/Personnel Filing Procedure</w:t>
      </w:r>
    </w:p>
    <w:p w:rsidR="00953329" w:rsidRPr="008955D1" w:rsidRDefault="008955D1" w:rsidP="008955D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D2D2D"/>
          <w:sz w:val="30"/>
          <w:szCs w:val="30"/>
        </w:rPr>
      </w:pPr>
      <w:r w:rsidRPr="008955D1">
        <w:rPr>
          <w:rFonts w:ascii="Lucida Grande" w:hAnsi="Lucida Grande" w:cs="Lucida Grande"/>
          <w:b/>
          <w:bCs/>
          <w:color w:val="2D2D2D"/>
          <w:sz w:val="30"/>
          <w:szCs w:val="30"/>
        </w:rPr>
        <w:t>Events Procedures</w:t>
      </w:r>
    </w:p>
    <w:sectPr w:rsidR="00953329" w:rsidRPr="008955D1" w:rsidSect="00571FD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00000002">
      <w:start w:val="1"/>
      <w:numFmt w:val="bullet"/>
      <w:lvlText w:val="◦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D1"/>
    <w:rsid w:val="00181979"/>
    <w:rsid w:val="004C25F5"/>
    <w:rsid w:val="00571FDB"/>
    <w:rsid w:val="008955D1"/>
    <w:rsid w:val="0095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5F68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Macintosh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Ritchie</dc:creator>
  <cp:keywords/>
  <dc:description/>
  <cp:lastModifiedBy>Heather Ritchie</cp:lastModifiedBy>
  <cp:revision>1</cp:revision>
  <dcterms:created xsi:type="dcterms:W3CDTF">2016-12-13T18:14:00Z</dcterms:created>
  <dcterms:modified xsi:type="dcterms:W3CDTF">2016-12-13T18:15:00Z</dcterms:modified>
</cp:coreProperties>
</file>